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1613A" w14:textId="77777777" w:rsidR="000B716C" w:rsidRPr="00E30437" w:rsidRDefault="00092C9F" w:rsidP="000B716C">
      <w:pPr>
        <w:spacing w:before="120"/>
        <w:rPr>
          <w:rFonts w:cs="Arial"/>
          <w:b/>
        </w:rPr>
      </w:pPr>
      <w:bookmarkStart w:id="0" w:name="_GoBack"/>
      <w:bookmarkEnd w:id="0"/>
      <w:r w:rsidRPr="00E30437">
        <w:rPr>
          <w:rFonts w:cs="Arial"/>
          <w:b/>
        </w:rPr>
        <w:t xml:space="preserve">Non-Catalog Orders – </w:t>
      </w:r>
      <w:r w:rsidR="007D5F23">
        <w:rPr>
          <w:rFonts w:cs="Arial"/>
          <w:b/>
        </w:rPr>
        <w:t>Procurement</w:t>
      </w:r>
      <w:r w:rsidRPr="00E30437">
        <w:rPr>
          <w:rFonts w:cs="Arial"/>
          <w:b/>
        </w:rPr>
        <w:t xml:space="preserve"> Methods Quick Reference Guide</w:t>
      </w:r>
    </w:p>
    <w:p w14:paraId="285BED73" w14:textId="77777777" w:rsidR="00092C9F" w:rsidRPr="00E30437" w:rsidRDefault="00092C9F" w:rsidP="000B716C">
      <w:pPr>
        <w:spacing w:before="120"/>
        <w:rPr>
          <w:rFonts w:cs="Arial"/>
        </w:rPr>
      </w:pPr>
      <w:r w:rsidRPr="00E30437">
        <w:rPr>
          <w:rFonts w:cs="Arial"/>
          <w:b/>
        </w:rPr>
        <w:t>Last Updated</w:t>
      </w:r>
      <w:r w:rsidRPr="00E30437">
        <w:rPr>
          <w:rFonts w:cs="Arial"/>
        </w:rPr>
        <w:t>: 02/2</w:t>
      </w:r>
      <w:r w:rsidR="00B32E8F">
        <w:rPr>
          <w:rFonts w:cs="Arial"/>
        </w:rPr>
        <w:t>6</w:t>
      </w:r>
      <w:r w:rsidRPr="00E30437">
        <w:rPr>
          <w:rFonts w:cs="Arial"/>
        </w:rPr>
        <w:t>/2020</w:t>
      </w:r>
    </w:p>
    <w:p w14:paraId="69B12686" w14:textId="77777777" w:rsidR="00CA5D76" w:rsidRPr="00E30437" w:rsidRDefault="000B716C" w:rsidP="00E30437">
      <w:pPr>
        <w:pStyle w:val="ListParagraph"/>
        <w:numPr>
          <w:ilvl w:val="0"/>
          <w:numId w:val="30"/>
        </w:numPr>
        <w:spacing w:before="120"/>
        <w:rPr>
          <w:rFonts w:cs="Arial"/>
          <w:szCs w:val="20"/>
        </w:rPr>
      </w:pPr>
      <w:r w:rsidRPr="00E30437">
        <w:rPr>
          <w:rFonts w:cs="Arial"/>
          <w:szCs w:val="20"/>
        </w:rPr>
        <w:t>V</w:t>
      </w:r>
      <w:r w:rsidR="00CA5D76" w:rsidRPr="00E30437">
        <w:rPr>
          <w:rFonts w:cs="Arial"/>
          <w:szCs w:val="20"/>
        </w:rPr>
        <w:t>alidate the item is not available</w:t>
      </w:r>
      <w:r w:rsidR="003C39B0" w:rsidRPr="00E30437">
        <w:rPr>
          <w:rFonts w:cs="Arial"/>
          <w:szCs w:val="20"/>
        </w:rPr>
        <w:t xml:space="preserve"> from an Ariba catalog supplier </w:t>
      </w:r>
      <w:r w:rsidR="00CA5D76" w:rsidRPr="00E30437">
        <w:rPr>
          <w:rFonts w:cs="Arial"/>
          <w:szCs w:val="20"/>
        </w:rPr>
        <w:t xml:space="preserve">which provides Purdue specific pricing.   </w:t>
      </w:r>
    </w:p>
    <w:p w14:paraId="4C1FC309" w14:textId="77777777" w:rsidR="003C39B0" w:rsidRPr="00E30437" w:rsidRDefault="000B716C" w:rsidP="00E30437">
      <w:pPr>
        <w:pStyle w:val="ListParagraph"/>
        <w:numPr>
          <w:ilvl w:val="0"/>
          <w:numId w:val="30"/>
        </w:numPr>
        <w:spacing w:before="120"/>
        <w:rPr>
          <w:szCs w:val="20"/>
        </w:rPr>
      </w:pPr>
      <w:r w:rsidRPr="00E30437">
        <w:rPr>
          <w:szCs w:val="20"/>
        </w:rPr>
        <w:t>I</w:t>
      </w:r>
      <w:r w:rsidR="003C39B0" w:rsidRPr="00E30437">
        <w:rPr>
          <w:szCs w:val="20"/>
        </w:rPr>
        <w:t xml:space="preserve">nclude at least one Minority, Woman, or Veteran owned business </w:t>
      </w:r>
      <w:r w:rsidR="00E30437" w:rsidRPr="00E30437">
        <w:rPr>
          <w:szCs w:val="20"/>
        </w:rPr>
        <w:t xml:space="preserve">(XBE) </w:t>
      </w:r>
      <w:r w:rsidR="003C39B0" w:rsidRPr="00E30437">
        <w:rPr>
          <w:szCs w:val="20"/>
        </w:rPr>
        <w:t xml:space="preserve">in the </w:t>
      </w:r>
      <w:r w:rsidR="00092C9F" w:rsidRPr="00E30437">
        <w:rPr>
          <w:szCs w:val="20"/>
        </w:rPr>
        <w:t xml:space="preserve">Request for Quotation (RFQ) </w:t>
      </w:r>
      <w:r w:rsidR="003C39B0" w:rsidRPr="00E30437">
        <w:rPr>
          <w:szCs w:val="20"/>
        </w:rPr>
        <w:t xml:space="preserve">process. </w:t>
      </w:r>
    </w:p>
    <w:p w14:paraId="798A20BC" w14:textId="77777777" w:rsidR="000B716C" w:rsidRPr="00E30437" w:rsidRDefault="000B716C" w:rsidP="00E30437">
      <w:pPr>
        <w:pStyle w:val="ListParagraph"/>
        <w:numPr>
          <w:ilvl w:val="0"/>
          <w:numId w:val="30"/>
        </w:numPr>
        <w:spacing w:before="120"/>
        <w:rPr>
          <w:szCs w:val="20"/>
        </w:rPr>
      </w:pPr>
      <w:r w:rsidRPr="00E30437">
        <w:rPr>
          <w:szCs w:val="20"/>
        </w:rPr>
        <w:t xml:space="preserve">Check suppliers against the </w:t>
      </w:r>
      <w:hyperlink r:id="rId12" w:history="1">
        <w:r w:rsidRPr="00E30437">
          <w:rPr>
            <w:rStyle w:val="Hyperlink"/>
            <w:szCs w:val="20"/>
          </w:rPr>
          <w:t>State and Federal suspended vendor list</w:t>
        </w:r>
      </w:hyperlink>
      <w:r w:rsidRPr="00E30437">
        <w:rPr>
          <w:szCs w:val="20"/>
        </w:rPr>
        <w:t xml:space="preserve">. </w:t>
      </w:r>
    </w:p>
    <w:p w14:paraId="4316BECA" w14:textId="77777777" w:rsidR="003C39B0" w:rsidRPr="00E30437" w:rsidRDefault="003C39B0" w:rsidP="00E30437">
      <w:pPr>
        <w:pStyle w:val="ListParagraph"/>
        <w:numPr>
          <w:ilvl w:val="0"/>
          <w:numId w:val="30"/>
        </w:numPr>
        <w:spacing w:before="120"/>
        <w:rPr>
          <w:szCs w:val="20"/>
        </w:rPr>
      </w:pPr>
      <w:r w:rsidRPr="00E30437">
        <w:rPr>
          <w:szCs w:val="20"/>
        </w:rPr>
        <w:t xml:space="preserve">Purdue </w:t>
      </w:r>
      <w:r w:rsidR="00092C9F" w:rsidRPr="00E30437">
        <w:rPr>
          <w:szCs w:val="20"/>
        </w:rPr>
        <w:t xml:space="preserve">University </w:t>
      </w:r>
      <w:r w:rsidRPr="00E30437">
        <w:rPr>
          <w:szCs w:val="20"/>
        </w:rPr>
        <w:t>is tax exempt. Validate quotes do not include tax.</w:t>
      </w:r>
    </w:p>
    <w:p w14:paraId="4AE81A93" w14:textId="77777777" w:rsidR="009142E1" w:rsidRPr="009142E1" w:rsidRDefault="003C39B0" w:rsidP="00AB72A8">
      <w:pPr>
        <w:pStyle w:val="ListParagraph"/>
        <w:numPr>
          <w:ilvl w:val="0"/>
          <w:numId w:val="30"/>
        </w:numPr>
        <w:spacing w:before="240"/>
        <w:rPr>
          <w:rFonts w:ascii="Verdana" w:hAnsi="Verdana" w:cs="Arial"/>
        </w:rPr>
      </w:pPr>
      <w:r w:rsidRPr="00E30437">
        <w:rPr>
          <w:szCs w:val="20"/>
        </w:rPr>
        <w:t xml:space="preserve">Document </w:t>
      </w:r>
      <w:r w:rsidR="00E30437" w:rsidRPr="00E30437">
        <w:rPr>
          <w:szCs w:val="20"/>
        </w:rPr>
        <w:t>solicitation method and retain in procurement records.</w:t>
      </w:r>
    </w:p>
    <w:p w14:paraId="16DFEB63" w14:textId="45505ABC" w:rsidR="00796079" w:rsidRPr="009142E1" w:rsidRDefault="007D5F23" w:rsidP="009142E1">
      <w:pPr>
        <w:spacing w:before="240"/>
        <w:rPr>
          <w:rFonts w:ascii="Verdana" w:hAnsi="Verdana" w:cs="Arial"/>
        </w:rPr>
      </w:pPr>
      <w:r>
        <w:t>M</w:t>
      </w:r>
      <w:r w:rsidR="000B716C" w:rsidRPr="00E30437">
        <w:t>ethods for obtaining Ariba non-catalog pricing</w:t>
      </w:r>
      <w:r>
        <w:t xml:space="preserve"> details are</w:t>
      </w:r>
      <w:r w:rsidR="000B716C" w:rsidRPr="00E30437">
        <w:t xml:space="preserve"> in the </w:t>
      </w:r>
      <w:hyperlink r:id="rId13" w:history="1">
        <w:r w:rsidR="000B716C" w:rsidRPr="00E30437">
          <w:rPr>
            <w:rStyle w:val="Hyperlink"/>
          </w:rPr>
          <w:t>Delegation Manual</w:t>
        </w:r>
      </w:hyperlink>
      <w:r w:rsidR="000B716C" w:rsidRPr="00E30437">
        <w:t xml:space="preserve">, </w:t>
      </w:r>
      <w:r>
        <w:t>T</w:t>
      </w:r>
      <w:r w:rsidR="000B716C" w:rsidRPr="00E30437">
        <w:t>he below table provides a snapshot of the process.</w:t>
      </w:r>
      <w:bookmarkStart w:id="1" w:name="_Access_Ariba"/>
      <w:bookmarkEnd w:id="1"/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2700"/>
        <w:gridCol w:w="2340"/>
        <w:gridCol w:w="3770"/>
      </w:tblGrid>
      <w:tr w:rsidR="00222D44" w:rsidRPr="00E30437" w14:paraId="7BB5D720" w14:textId="77777777" w:rsidTr="006E0653">
        <w:trPr>
          <w:trHeight w:val="61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5E4FF" w14:textId="77777777" w:rsidR="00092C9F" w:rsidRPr="00E30437" w:rsidRDefault="00092C9F" w:rsidP="006E0653">
            <w:pPr>
              <w:spacing w:after="0"/>
              <w:jc w:val="center"/>
              <w:rPr>
                <w:rFonts w:cs="Arial"/>
              </w:rPr>
            </w:pPr>
            <w:r w:rsidRPr="00E30437">
              <w:rPr>
                <w:rFonts w:cs="Arial"/>
                <w:b/>
                <w:bCs/>
              </w:rPr>
              <w:t>Amount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ECEAC" w14:textId="77777777" w:rsidR="00092C9F" w:rsidRPr="00E30437" w:rsidRDefault="00092C9F" w:rsidP="006E0653">
            <w:pPr>
              <w:spacing w:after="0"/>
              <w:jc w:val="center"/>
              <w:rPr>
                <w:rFonts w:cs="Arial"/>
              </w:rPr>
            </w:pPr>
            <w:r w:rsidRPr="00E30437">
              <w:rPr>
                <w:rFonts w:cs="Arial"/>
                <w:b/>
                <w:bCs/>
              </w:rPr>
              <w:t>Pr</w:t>
            </w:r>
            <w:r w:rsidR="00E30437" w:rsidRPr="00E30437">
              <w:rPr>
                <w:rFonts w:cs="Arial"/>
                <w:b/>
                <w:bCs/>
              </w:rPr>
              <w:t xml:space="preserve">ocurement </w:t>
            </w:r>
            <w:r w:rsidRPr="00E30437">
              <w:rPr>
                <w:rFonts w:cs="Arial"/>
                <w:b/>
                <w:bCs/>
              </w:rPr>
              <w:t>Method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B739F" w14:textId="77777777" w:rsidR="00092C9F" w:rsidRPr="00E30437" w:rsidRDefault="00092C9F" w:rsidP="006E0653">
            <w:pPr>
              <w:spacing w:after="0"/>
              <w:jc w:val="center"/>
              <w:rPr>
                <w:rFonts w:cs="Arial"/>
              </w:rPr>
            </w:pPr>
            <w:r w:rsidRPr="00E30437">
              <w:rPr>
                <w:rFonts w:cs="Arial"/>
                <w:b/>
                <w:bCs/>
              </w:rPr>
              <w:t>Responsible Person</w:t>
            </w:r>
          </w:p>
        </w:tc>
        <w:tc>
          <w:tcPr>
            <w:tcW w:w="37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FA47C" w14:textId="77777777" w:rsidR="00092C9F" w:rsidRPr="00E30437" w:rsidRDefault="00092C9F" w:rsidP="006E0653">
            <w:pPr>
              <w:spacing w:after="0"/>
              <w:jc w:val="center"/>
              <w:rPr>
                <w:rFonts w:cs="Arial"/>
              </w:rPr>
            </w:pPr>
            <w:r w:rsidRPr="00E30437">
              <w:rPr>
                <w:rFonts w:cs="Arial"/>
                <w:b/>
                <w:bCs/>
              </w:rPr>
              <w:t>Process</w:t>
            </w:r>
          </w:p>
        </w:tc>
      </w:tr>
      <w:tr w:rsidR="00222D44" w:rsidRPr="00222D44" w14:paraId="0BC242BC" w14:textId="77777777" w:rsidTr="00222D44">
        <w:trPr>
          <w:trHeight w:val="1226"/>
        </w:trPr>
        <w:tc>
          <w:tcPr>
            <w:tcW w:w="19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ADBAB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Less than $1,000</w:t>
            </w:r>
          </w:p>
        </w:tc>
        <w:tc>
          <w:tcPr>
            <w:tcW w:w="2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99EF09" w14:textId="77777777" w:rsidR="00092C9F" w:rsidRPr="00E30437" w:rsidRDefault="00092C9F" w:rsidP="00092C9F">
            <w:pPr>
              <w:rPr>
                <w:rFonts w:cs="Arial"/>
              </w:rPr>
            </w:pPr>
            <w:r w:rsidRPr="00E30437">
              <w:rPr>
                <w:rFonts w:cs="Arial"/>
              </w:rPr>
              <w:t>Informal Solicitation</w:t>
            </w:r>
          </w:p>
          <w:p w14:paraId="757403C8" w14:textId="77777777" w:rsidR="0007225A" w:rsidRDefault="00092C9F" w:rsidP="0007225A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 w:rsidRPr="0007225A">
              <w:rPr>
                <w:rFonts w:cs="Arial"/>
              </w:rPr>
              <w:t>Verbal</w:t>
            </w:r>
          </w:p>
          <w:p w14:paraId="7EC215D9" w14:textId="77777777" w:rsidR="0007225A" w:rsidRDefault="00092C9F" w:rsidP="0007225A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 w:rsidRPr="0007225A">
              <w:rPr>
                <w:rFonts w:cs="Arial"/>
              </w:rPr>
              <w:t>Phone</w:t>
            </w:r>
          </w:p>
          <w:p w14:paraId="76CD3252" w14:textId="77777777" w:rsidR="0007225A" w:rsidRDefault="00092C9F" w:rsidP="0007225A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 w:rsidRPr="0007225A">
              <w:rPr>
                <w:rFonts w:cs="Arial"/>
              </w:rPr>
              <w:t>Email</w:t>
            </w:r>
          </w:p>
          <w:p w14:paraId="391063CF" w14:textId="77777777" w:rsidR="00092C9F" w:rsidRPr="0007225A" w:rsidRDefault="00092C9F" w:rsidP="0007225A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 w:rsidRPr="0007225A">
              <w:rPr>
                <w:rFonts w:cs="Arial"/>
              </w:rPr>
              <w:t>Website with educational pricing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1C4F4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Department Delegate</w:t>
            </w:r>
          </w:p>
        </w:tc>
        <w:tc>
          <w:tcPr>
            <w:tcW w:w="37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DACCB" w14:textId="77777777" w:rsidR="00092C9F" w:rsidRDefault="00222D44" w:rsidP="00222D44">
            <w:pPr>
              <w:rPr>
                <w:rFonts w:cs="Arial"/>
              </w:rPr>
            </w:pPr>
            <w:r w:rsidRPr="00222D44">
              <w:rPr>
                <w:rFonts w:cs="Arial"/>
                <w:i/>
              </w:rPr>
              <w:t>Required Number of Quotes</w:t>
            </w:r>
            <w:r>
              <w:rPr>
                <w:rFonts w:cs="Arial"/>
              </w:rPr>
              <w:t>: 1</w:t>
            </w:r>
          </w:p>
          <w:p w14:paraId="765AADA7" w14:textId="77777777" w:rsidR="00222D44" w:rsidRPr="00222D44" w:rsidRDefault="00222D44" w:rsidP="00222D44">
            <w:pPr>
              <w:spacing w:before="80"/>
              <w:rPr>
                <w:szCs w:val="24"/>
              </w:rPr>
            </w:pPr>
            <w:r w:rsidRPr="00222D44">
              <w:rPr>
                <w:b/>
                <w:szCs w:val="24"/>
              </w:rPr>
              <w:t>Primary:</w:t>
            </w:r>
            <w:r w:rsidRPr="00222D44">
              <w:rPr>
                <w:szCs w:val="24"/>
              </w:rPr>
              <w:t xml:space="preserve"> Use Ariba if supplier is available</w:t>
            </w:r>
            <w:r>
              <w:rPr>
                <w:szCs w:val="24"/>
              </w:rPr>
              <w:t>.</w:t>
            </w:r>
          </w:p>
          <w:p w14:paraId="0FC4CB91" w14:textId="77777777" w:rsidR="00222D44" w:rsidRPr="00222D44" w:rsidRDefault="00222D44" w:rsidP="00222D44">
            <w:pPr>
              <w:rPr>
                <w:rFonts w:cs="Arial"/>
              </w:rPr>
            </w:pPr>
            <w:r w:rsidRPr="00222D44">
              <w:rPr>
                <w:b/>
                <w:szCs w:val="24"/>
              </w:rPr>
              <w:t>Secondary:</w:t>
            </w:r>
            <w:r w:rsidRPr="00222D44">
              <w:rPr>
                <w:szCs w:val="24"/>
              </w:rPr>
              <w:t xml:space="preserve"> Use P</w:t>
            </w:r>
            <w:r>
              <w:rPr>
                <w:szCs w:val="24"/>
              </w:rPr>
              <w:t>urchasing C</w:t>
            </w:r>
            <w:r w:rsidRPr="00222D44">
              <w:rPr>
                <w:szCs w:val="24"/>
              </w:rPr>
              <w:t xml:space="preserve">ard </w:t>
            </w:r>
            <w:r>
              <w:rPr>
                <w:szCs w:val="24"/>
              </w:rPr>
              <w:t xml:space="preserve">(PCard) </w:t>
            </w:r>
            <w:r w:rsidRPr="00222D44">
              <w:rPr>
                <w:szCs w:val="24"/>
              </w:rPr>
              <w:t xml:space="preserve">if </w:t>
            </w:r>
            <w:r>
              <w:rPr>
                <w:szCs w:val="24"/>
              </w:rPr>
              <w:t>s</w:t>
            </w:r>
            <w:r w:rsidRPr="00222D44">
              <w:rPr>
                <w:szCs w:val="24"/>
              </w:rPr>
              <w:t>upplier is not in Ariba and the volume of future purchases is unknown or limited.</w:t>
            </w:r>
          </w:p>
        </w:tc>
      </w:tr>
      <w:tr w:rsidR="00222D44" w:rsidRPr="00222D44" w14:paraId="1BB14550" w14:textId="77777777" w:rsidTr="00222D44">
        <w:trPr>
          <w:trHeight w:val="1226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86DD98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$1,000 - $4,999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FEC01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Informal Solicitation</w:t>
            </w:r>
          </w:p>
          <w:p w14:paraId="053DCFC3" w14:textId="77777777" w:rsidR="00092C9F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Request for Quotation – Verbal</w:t>
            </w:r>
          </w:p>
          <w:p w14:paraId="2F5826CF" w14:textId="77777777" w:rsidR="0007225A" w:rsidRPr="0007225A" w:rsidRDefault="00E30437" w:rsidP="0007225A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</w:rPr>
            </w:pPr>
            <w:r w:rsidRPr="0007225A">
              <w:rPr>
                <w:rFonts w:cs="Arial"/>
              </w:rPr>
              <w:t>Verbal</w:t>
            </w:r>
          </w:p>
          <w:p w14:paraId="63D5AB2A" w14:textId="77777777" w:rsidR="0007225A" w:rsidRPr="0007225A" w:rsidRDefault="00E30437" w:rsidP="0007225A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</w:rPr>
            </w:pPr>
            <w:r w:rsidRPr="0007225A">
              <w:rPr>
                <w:rFonts w:cs="Arial"/>
              </w:rPr>
              <w:t>Phone</w:t>
            </w:r>
          </w:p>
          <w:p w14:paraId="17144D8A" w14:textId="77777777" w:rsidR="0007225A" w:rsidRPr="0007225A" w:rsidRDefault="00E30437" w:rsidP="0007225A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</w:rPr>
            </w:pPr>
            <w:r w:rsidRPr="0007225A">
              <w:rPr>
                <w:rFonts w:cs="Arial"/>
              </w:rPr>
              <w:t>Email</w:t>
            </w:r>
          </w:p>
          <w:p w14:paraId="00EF7477" w14:textId="77777777" w:rsidR="00E30437" w:rsidRPr="0007225A" w:rsidRDefault="00E30437" w:rsidP="0007225A">
            <w:pPr>
              <w:pStyle w:val="ListParagraph"/>
              <w:numPr>
                <w:ilvl w:val="0"/>
                <w:numId w:val="32"/>
              </w:numPr>
              <w:rPr>
                <w:rFonts w:cs="Arial"/>
                <w:b/>
              </w:rPr>
            </w:pPr>
            <w:r w:rsidRPr="0007225A">
              <w:rPr>
                <w:rFonts w:cs="Arial"/>
              </w:rPr>
              <w:t>Website with educational pricing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5397B9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Department Delegate</w:t>
            </w:r>
          </w:p>
        </w:tc>
        <w:tc>
          <w:tcPr>
            <w:tcW w:w="3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F091A4" w14:textId="77777777" w:rsidR="00222D44" w:rsidRDefault="00222D44" w:rsidP="00222D44">
            <w:pPr>
              <w:rPr>
                <w:rFonts w:cs="Arial"/>
              </w:rPr>
            </w:pPr>
            <w:r w:rsidRPr="00222D44">
              <w:rPr>
                <w:rFonts w:cs="Arial"/>
                <w:i/>
              </w:rPr>
              <w:t>Re</w:t>
            </w:r>
            <w:r w:rsidR="006E0653">
              <w:rPr>
                <w:rFonts w:cs="Arial"/>
                <w:i/>
              </w:rPr>
              <w:t>commended</w:t>
            </w:r>
            <w:r w:rsidRPr="00222D44">
              <w:rPr>
                <w:rFonts w:cs="Arial"/>
                <w:i/>
              </w:rPr>
              <w:t xml:space="preserve"> Number of Quotes</w:t>
            </w:r>
            <w:r>
              <w:rPr>
                <w:rFonts w:cs="Arial"/>
              </w:rPr>
              <w:t>: 2 or more</w:t>
            </w:r>
          </w:p>
          <w:p w14:paraId="4A100224" w14:textId="77777777" w:rsidR="00222D44" w:rsidRPr="00222D44" w:rsidRDefault="00222D44" w:rsidP="00222D44">
            <w:pPr>
              <w:spacing w:before="80"/>
              <w:rPr>
                <w:szCs w:val="24"/>
              </w:rPr>
            </w:pPr>
            <w:r w:rsidRPr="00222D44">
              <w:rPr>
                <w:b/>
                <w:szCs w:val="24"/>
              </w:rPr>
              <w:t>Primary:</w:t>
            </w:r>
            <w:r w:rsidRPr="00222D44">
              <w:rPr>
                <w:szCs w:val="24"/>
              </w:rPr>
              <w:t xml:space="preserve"> Use Ariba if supplier is available</w:t>
            </w:r>
            <w:r>
              <w:rPr>
                <w:szCs w:val="24"/>
              </w:rPr>
              <w:t>.</w:t>
            </w:r>
          </w:p>
          <w:p w14:paraId="632EF671" w14:textId="77777777" w:rsidR="00092C9F" w:rsidRPr="00222D44" w:rsidRDefault="00222D44" w:rsidP="00222D44">
            <w:pPr>
              <w:rPr>
                <w:rFonts w:cs="Arial"/>
              </w:rPr>
            </w:pPr>
            <w:r w:rsidRPr="00222D44">
              <w:rPr>
                <w:b/>
                <w:szCs w:val="24"/>
              </w:rPr>
              <w:t>Secondary:</w:t>
            </w:r>
            <w:r w:rsidRPr="00222D44">
              <w:rPr>
                <w:szCs w:val="24"/>
              </w:rPr>
              <w:t xml:space="preserve"> Use P</w:t>
            </w:r>
            <w:r>
              <w:rPr>
                <w:szCs w:val="24"/>
              </w:rPr>
              <w:t>urchasing C</w:t>
            </w:r>
            <w:r w:rsidRPr="00222D44">
              <w:rPr>
                <w:szCs w:val="24"/>
              </w:rPr>
              <w:t xml:space="preserve">ard </w:t>
            </w:r>
            <w:r>
              <w:rPr>
                <w:szCs w:val="24"/>
              </w:rPr>
              <w:t xml:space="preserve">(PCard) </w:t>
            </w:r>
            <w:r w:rsidRPr="00222D44">
              <w:rPr>
                <w:szCs w:val="24"/>
              </w:rPr>
              <w:t xml:space="preserve">if </w:t>
            </w:r>
            <w:r>
              <w:rPr>
                <w:szCs w:val="24"/>
              </w:rPr>
              <w:t>s</w:t>
            </w:r>
            <w:r w:rsidRPr="00222D44">
              <w:rPr>
                <w:szCs w:val="24"/>
              </w:rPr>
              <w:t>upplier is not in Ariba and the volume of future purchases is unknown or limited.</w:t>
            </w:r>
          </w:p>
        </w:tc>
      </w:tr>
      <w:tr w:rsidR="00222D44" w:rsidRPr="00222D44" w14:paraId="55D37AE9" w14:textId="77777777" w:rsidTr="00222D44">
        <w:trPr>
          <w:trHeight w:val="1226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CD5FE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$5,000 - $9,999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A5980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Informal Solicitation</w:t>
            </w:r>
          </w:p>
          <w:p w14:paraId="3FF85074" w14:textId="77777777" w:rsidR="00092C9F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Request for Quotation – Written</w:t>
            </w:r>
          </w:p>
          <w:p w14:paraId="34333A86" w14:textId="77777777" w:rsidR="0007225A" w:rsidRDefault="00E30437" w:rsidP="0007225A">
            <w:pPr>
              <w:pStyle w:val="ListParagraph"/>
              <w:numPr>
                <w:ilvl w:val="0"/>
                <w:numId w:val="32"/>
              </w:numPr>
              <w:rPr>
                <w:rFonts w:cs="Arial"/>
              </w:rPr>
            </w:pPr>
            <w:r w:rsidRPr="0007225A">
              <w:rPr>
                <w:rFonts w:cs="Arial"/>
              </w:rPr>
              <w:t>Email</w:t>
            </w:r>
          </w:p>
          <w:p w14:paraId="2C58EBFD" w14:textId="77777777" w:rsidR="00E30437" w:rsidRPr="0007225A" w:rsidRDefault="00E30437" w:rsidP="0007225A">
            <w:pPr>
              <w:pStyle w:val="ListParagraph"/>
              <w:numPr>
                <w:ilvl w:val="0"/>
                <w:numId w:val="32"/>
              </w:numPr>
              <w:rPr>
                <w:rFonts w:cs="Arial"/>
              </w:rPr>
            </w:pPr>
            <w:r w:rsidRPr="0007225A">
              <w:rPr>
                <w:rFonts w:cs="Arial"/>
              </w:rPr>
              <w:t>Supplier Written Quote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62236C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Department Delegate</w:t>
            </w:r>
          </w:p>
        </w:tc>
        <w:tc>
          <w:tcPr>
            <w:tcW w:w="3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5D042" w14:textId="77777777" w:rsidR="00222D44" w:rsidRPr="00222D44" w:rsidRDefault="00222D44" w:rsidP="00222D44">
            <w:pPr>
              <w:spacing w:before="80"/>
              <w:rPr>
                <w:szCs w:val="24"/>
              </w:rPr>
            </w:pPr>
            <w:r w:rsidRPr="00222D44">
              <w:rPr>
                <w:i/>
                <w:szCs w:val="24"/>
              </w:rPr>
              <w:t>Re</w:t>
            </w:r>
            <w:r w:rsidR="006E0653">
              <w:rPr>
                <w:i/>
                <w:szCs w:val="24"/>
              </w:rPr>
              <w:t xml:space="preserve">commended </w:t>
            </w:r>
            <w:r w:rsidRPr="00222D44">
              <w:rPr>
                <w:i/>
                <w:szCs w:val="24"/>
              </w:rPr>
              <w:t>Number of Quotes</w:t>
            </w:r>
            <w:r w:rsidRPr="00222D44">
              <w:rPr>
                <w:szCs w:val="24"/>
              </w:rPr>
              <w:t>: 2 or more</w:t>
            </w:r>
          </w:p>
          <w:p w14:paraId="5E434EA3" w14:textId="77777777" w:rsidR="00222D44" w:rsidRPr="00222D44" w:rsidRDefault="00222D44" w:rsidP="00222D44">
            <w:pPr>
              <w:spacing w:before="80"/>
              <w:rPr>
                <w:szCs w:val="24"/>
              </w:rPr>
            </w:pPr>
            <w:r w:rsidRPr="00222D44">
              <w:rPr>
                <w:b/>
                <w:szCs w:val="24"/>
              </w:rPr>
              <w:t>Primary:</w:t>
            </w:r>
            <w:r w:rsidRPr="00222D44">
              <w:rPr>
                <w:szCs w:val="24"/>
              </w:rPr>
              <w:t xml:space="preserve"> Use Ariba if supplier is available</w:t>
            </w:r>
            <w:r>
              <w:rPr>
                <w:szCs w:val="24"/>
              </w:rPr>
              <w:t>.</w:t>
            </w:r>
          </w:p>
          <w:p w14:paraId="572CBB2D" w14:textId="77777777" w:rsidR="00092C9F" w:rsidRDefault="00222D44" w:rsidP="00E30437">
            <w:pPr>
              <w:rPr>
                <w:szCs w:val="24"/>
              </w:rPr>
            </w:pPr>
            <w:r w:rsidRPr="00222D44">
              <w:rPr>
                <w:szCs w:val="24"/>
              </w:rPr>
              <w:t xml:space="preserve">If Supplier is not in Ariba, </w:t>
            </w:r>
            <w:r w:rsidR="00E30437">
              <w:rPr>
                <w:szCs w:val="24"/>
              </w:rPr>
              <w:t xml:space="preserve">complete the </w:t>
            </w:r>
            <w:hyperlink r:id="rId14" w:history="1">
              <w:r w:rsidR="00E30437" w:rsidRPr="00E30437">
                <w:rPr>
                  <w:rStyle w:val="Hyperlink"/>
                  <w:szCs w:val="24"/>
                </w:rPr>
                <w:t>New PO Supplier Re</w:t>
              </w:r>
              <w:r w:rsidRPr="00E30437">
                <w:rPr>
                  <w:rStyle w:val="Hyperlink"/>
                  <w:szCs w:val="24"/>
                </w:rPr>
                <w:t xml:space="preserve">quest </w:t>
              </w:r>
              <w:r w:rsidR="00E30437" w:rsidRPr="00E30437">
                <w:rPr>
                  <w:rStyle w:val="Hyperlink"/>
                  <w:szCs w:val="24"/>
                </w:rPr>
                <w:t>Form</w:t>
              </w:r>
            </w:hyperlink>
            <w:r w:rsidR="00E30437">
              <w:rPr>
                <w:szCs w:val="24"/>
              </w:rPr>
              <w:t xml:space="preserve"> (WL)</w:t>
            </w:r>
            <w:r w:rsidRPr="00222D44">
              <w:rPr>
                <w:b/>
                <w:sz w:val="24"/>
                <w:szCs w:val="24"/>
              </w:rPr>
              <w:t>*</w:t>
            </w:r>
            <w:r w:rsidRPr="00222D44">
              <w:rPr>
                <w:szCs w:val="24"/>
              </w:rPr>
              <w:t>.</w:t>
            </w:r>
          </w:p>
          <w:p w14:paraId="6A157FC4" w14:textId="77777777" w:rsidR="006E0653" w:rsidRPr="00222D44" w:rsidRDefault="006E0653" w:rsidP="00E30437">
            <w:pPr>
              <w:rPr>
                <w:rFonts w:cs="Arial"/>
              </w:rPr>
            </w:pPr>
            <w:r w:rsidRPr="00222D44">
              <w:rPr>
                <w:b/>
                <w:szCs w:val="24"/>
              </w:rPr>
              <w:t>Secondary:</w:t>
            </w:r>
            <w:r w:rsidRPr="00222D44">
              <w:rPr>
                <w:szCs w:val="24"/>
              </w:rPr>
              <w:t xml:space="preserve"> Use P</w:t>
            </w:r>
            <w:r>
              <w:rPr>
                <w:szCs w:val="24"/>
              </w:rPr>
              <w:t>urchasing C</w:t>
            </w:r>
            <w:r w:rsidRPr="00222D44">
              <w:rPr>
                <w:szCs w:val="24"/>
              </w:rPr>
              <w:t xml:space="preserve">ard </w:t>
            </w:r>
            <w:r>
              <w:rPr>
                <w:szCs w:val="24"/>
              </w:rPr>
              <w:t xml:space="preserve">(PCard) </w:t>
            </w:r>
            <w:r w:rsidRPr="00222D44">
              <w:rPr>
                <w:szCs w:val="24"/>
              </w:rPr>
              <w:t xml:space="preserve">if </w:t>
            </w:r>
            <w:r>
              <w:rPr>
                <w:szCs w:val="24"/>
              </w:rPr>
              <w:t>s</w:t>
            </w:r>
            <w:r w:rsidRPr="00222D44">
              <w:rPr>
                <w:szCs w:val="24"/>
              </w:rPr>
              <w:t>upplier is not in Ariba and the volume of future purchases is unknown or limited.</w:t>
            </w:r>
          </w:p>
        </w:tc>
      </w:tr>
      <w:tr w:rsidR="00222D44" w:rsidRPr="00222D44" w14:paraId="410D4210" w14:textId="77777777" w:rsidTr="00222D44">
        <w:trPr>
          <w:trHeight w:val="1226"/>
        </w:trPr>
        <w:tc>
          <w:tcPr>
            <w:tcW w:w="1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1F2E63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$10,000 or greater</w:t>
            </w:r>
          </w:p>
        </w:tc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35B77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Formal Solicitation</w:t>
            </w:r>
          </w:p>
          <w:p w14:paraId="5318B35B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Competitive Bid,</w:t>
            </w:r>
          </w:p>
          <w:p w14:paraId="75A57CB4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Request for Proposal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DECA4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Procurement Services</w:t>
            </w:r>
          </w:p>
        </w:tc>
        <w:tc>
          <w:tcPr>
            <w:tcW w:w="3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5C351A" w14:textId="77777777" w:rsidR="00E30437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Competitive process requ</w:t>
            </w:r>
            <w:r w:rsidR="00E30437">
              <w:rPr>
                <w:rFonts w:cs="Arial"/>
              </w:rPr>
              <w:t>ired.</w:t>
            </w:r>
          </w:p>
          <w:p w14:paraId="336E2B5F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 xml:space="preserve">Delegate submits a </w:t>
            </w:r>
            <w:hyperlink r:id="rId15" w:history="1">
              <w:r w:rsidRPr="00E30437">
                <w:rPr>
                  <w:rStyle w:val="Hyperlink"/>
                  <w:rFonts w:cs="Arial"/>
                </w:rPr>
                <w:t>Request for Purchase $10,000 and Over Form</w:t>
              </w:r>
            </w:hyperlink>
            <w:r w:rsidR="00E30437">
              <w:rPr>
                <w:rFonts w:cs="Arial"/>
              </w:rPr>
              <w:t xml:space="preserve"> (WL)</w:t>
            </w:r>
            <w:r w:rsidR="00E30437" w:rsidRPr="00E30437">
              <w:rPr>
                <w:rFonts w:cs="Arial"/>
                <w:b/>
                <w:sz w:val="24"/>
              </w:rPr>
              <w:t>*</w:t>
            </w:r>
            <w:r w:rsidRPr="00222D44">
              <w:rPr>
                <w:rFonts w:cs="Arial"/>
              </w:rPr>
              <w:t xml:space="preserve">. </w:t>
            </w:r>
          </w:p>
          <w:p w14:paraId="248297FB" w14:textId="77777777" w:rsidR="00092C9F" w:rsidRPr="00222D44" w:rsidRDefault="00092C9F" w:rsidP="00092C9F">
            <w:pPr>
              <w:rPr>
                <w:rFonts w:cs="Arial"/>
              </w:rPr>
            </w:pPr>
            <w:r w:rsidRPr="00222D44">
              <w:rPr>
                <w:rFonts w:cs="Arial"/>
              </w:rPr>
              <w:t>P</w:t>
            </w:r>
            <w:r w:rsidR="00E30437">
              <w:rPr>
                <w:rFonts w:cs="Arial"/>
              </w:rPr>
              <w:t xml:space="preserve">rocurement </w:t>
            </w:r>
            <w:r w:rsidRPr="00222D44">
              <w:rPr>
                <w:rFonts w:cs="Arial"/>
              </w:rPr>
              <w:t>S</w:t>
            </w:r>
            <w:r w:rsidR="00E30437">
              <w:rPr>
                <w:rFonts w:cs="Arial"/>
              </w:rPr>
              <w:t>ervices</w:t>
            </w:r>
            <w:r w:rsidRPr="00222D44">
              <w:rPr>
                <w:rFonts w:cs="Arial"/>
              </w:rPr>
              <w:t xml:space="preserve"> manages </w:t>
            </w:r>
            <w:r w:rsidR="00E30437">
              <w:rPr>
                <w:rFonts w:cs="Arial"/>
              </w:rPr>
              <w:t xml:space="preserve">the </w:t>
            </w:r>
            <w:r w:rsidRPr="00222D44">
              <w:rPr>
                <w:rFonts w:cs="Arial"/>
              </w:rPr>
              <w:t>solicitation process by coordinating and collaborating with Delegate.</w:t>
            </w:r>
          </w:p>
        </w:tc>
      </w:tr>
    </w:tbl>
    <w:p w14:paraId="34AC3D66" w14:textId="77777777" w:rsidR="00222D44" w:rsidRPr="006E0653" w:rsidRDefault="00E30437" w:rsidP="006E0653">
      <w:pPr>
        <w:jc w:val="center"/>
        <w:rPr>
          <w:rFonts w:cs="Arial"/>
          <w:sz w:val="18"/>
        </w:rPr>
      </w:pPr>
      <w:r w:rsidRPr="006E0653">
        <w:rPr>
          <w:rFonts w:cs="Arial"/>
          <w:sz w:val="18"/>
        </w:rPr>
        <w:lastRenderedPageBreak/>
        <w:t xml:space="preserve">* </w:t>
      </w:r>
      <w:r w:rsidR="00222D44" w:rsidRPr="006E0653">
        <w:rPr>
          <w:rFonts w:cs="Arial"/>
          <w:b/>
          <w:sz w:val="18"/>
        </w:rPr>
        <w:t>Purdue Fort Wayne</w:t>
      </w:r>
      <w:r w:rsidR="00222D44" w:rsidRPr="006E0653">
        <w:rPr>
          <w:rFonts w:cs="Arial"/>
          <w:sz w:val="18"/>
        </w:rPr>
        <w:t xml:space="preserve">: Email request to </w:t>
      </w:r>
      <w:hyperlink r:id="rId16" w:history="1">
        <w:r w:rsidR="00222D44" w:rsidRPr="006E0653">
          <w:rPr>
            <w:rStyle w:val="Hyperlink"/>
            <w:rFonts w:cs="Arial"/>
            <w:sz w:val="18"/>
          </w:rPr>
          <w:t>purchase@pfw.edu</w:t>
        </w:r>
      </w:hyperlink>
      <w:r w:rsidR="00222D44" w:rsidRPr="006E0653">
        <w:rPr>
          <w:rFonts w:cs="Arial"/>
          <w:sz w:val="18"/>
        </w:rPr>
        <w:t xml:space="preserve">. </w:t>
      </w:r>
      <w:r w:rsidR="00222D44" w:rsidRPr="006E0653">
        <w:rPr>
          <w:rFonts w:cs="Arial"/>
          <w:b/>
          <w:sz w:val="18"/>
        </w:rPr>
        <w:t>Purdue Northwest</w:t>
      </w:r>
      <w:r w:rsidR="00222D44" w:rsidRPr="006E0653">
        <w:rPr>
          <w:rFonts w:cs="Arial"/>
          <w:sz w:val="18"/>
        </w:rPr>
        <w:t xml:space="preserve">: Email request to </w:t>
      </w:r>
      <w:hyperlink r:id="rId17" w:history="1">
        <w:r w:rsidR="00222D44" w:rsidRPr="006E0653">
          <w:rPr>
            <w:rStyle w:val="Hyperlink"/>
            <w:rFonts w:cs="Arial"/>
            <w:sz w:val="18"/>
          </w:rPr>
          <w:t>procurement@pnw.edu</w:t>
        </w:r>
      </w:hyperlink>
      <w:r w:rsidR="00222D44" w:rsidRPr="006E0653">
        <w:rPr>
          <w:rFonts w:cs="Arial"/>
          <w:sz w:val="18"/>
        </w:rPr>
        <w:t>.</w:t>
      </w:r>
    </w:p>
    <w:sectPr w:rsidR="00222D44" w:rsidRPr="006E0653" w:rsidSect="0050766D">
      <w:headerReference w:type="default" r:id="rId18"/>
      <w:footerReference w:type="default" r:id="rId1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0EA09" w14:textId="77777777" w:rsidR="00BD5B09" w:rsidRDefault="00BD5B09" w:rsidP="00654D65">
      <w:pPr>
        <w:spacing w:after="0"/>
      </w:pPr>
      <w:r>
        <w:separator/>
      </w:r>
    </w:p>
  </w:endnote>
  <w:endnote w:type="continuationSeparator" w:id="0">
    <w:p w14:paraId="6A962D0C" w14:textId="77777777" w:rsidR="00BD5B09" w:rsidRDefault="00BD5B09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D057" w14:textId="77777777" w:rsidR="000F3084" w:rsidRPr="0071497E" w:rsidRDefault="000F3084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434641">
      <w:rPr>
        <w:rFonts w:cs="Arial"/>
        <w:sz w:val="16"/>
        <w:szCs w:val="16"/>
      </w:rPr>
      <w:t>20</w:t>
    </w:r>
    <w:r w:rsidRPr="0071497E">
      <w:rPr>
        <w:rFonts w:cs="Arial"/>
        <w:sz w:val="16"/>
        <w:szCs w:val="16"/>
      </w:rPr>
      <w:t xml:space="preserve"> Purdue University</w:t>
    </w:r>
  </w:p>
  <w:p w14:paraId="0FCC92FE" w14:textId="77777777" w:rsidR="000F3084" w:rsidRPr="0071497E" w:rsidRDefault="000F3084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 xml:space="preserve">Last Updated </w:t>
    </w:r>
    <w:r w:rsidR="00434641">
      <w:rPr>
        <w:rFonts w:cs="Arial"/>
        <w:sz w:val="16"/>
        <w:szCs w:val="16"/>
      </w:rPr>
      <w:t>02</w:t>
    </w:r>
    <w:r w:rsidRPr="0071497E">
      <w:rPr>
        <w:rFonts w:cs="Arial"/>
        <w:sz w:val="16"/>
        <w:szCs w:val="16"/>
      </w:rPr>
      <w:t>/</w:t>
    </w:r>
    <w:r w:rsidR="00434641">
      <w:rPr>
        <w:rFonts w:cs="Arial"/>
        <w:sz w:val="16"/>
        <w:szCs w:val="16"/>
      </w:rPr>
      <w:t>2</w:t>
    </w:r>
    <w:r w:rsidR="00B32E8F">
      <w:rPr>
        <w:rFonts w:cs="Arial"/>
        <w:sz w:val="16"/>
        <w:szCs w:val="16"/>
      </w:rPr>
      <w:t>6</w:t>
    </w:r>
    <w:r w:rsidRPr="0071497E">
      <w:rPr>
        <w:rFonts w:cs="Arial"/>
        <w:sz w:val="16"/>
        <w:szCs w:val="16"/>
      </w:rPr>
      <w:t>/</w:t>
    </w:r>
    <w:proofErr w:type="gramStart"/>
    <w:r w:rsidR="00434641">
      <w:rPr>
        <w:rFonts w:cs="Arial"/>
        <w:sz w:val="16"/>
        <w:szCs w:val="16"/>
      </w:rPr>
      <w:t>2020</w:t>
    </w:r>
    <w:r>
      <w:rPr>
        <w:rFonts w:cs="Arial"/>
        <w:sz w:val="16"/>
        <w:szCs w:val="16"/>
      </w:rPr>
      <w:t>,</w:t>
    </w:r>
    <w:r w:rsidR="00434641">
      <w:rPr>
        <w:rFonts w:cs="Arial"/>
        <w:sz w:val="16"/>
        <w:szCs w:val="16"/>
      </w:rPr>
      <w:t>TLBW</w:t>
    </w:r>
    <w:proofErr w:type="gramEnd"/>
  </w:p>
  <w:p w14:paraId="362FD7A4" w14:textId="77777777" w:rsidR="000F3084" w:rsidRPr="005F418F" w:rsidRDefault="000F3084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B32E8F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B32E8F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CD57A" w14:textId="77777777" w:rsidR="00BD5B09" w:rsidRDefault="00BD5B09" w:rsidP="00654D65">
      <w:pPr>
        <w:spacing w:after="0"/>
      </w:pPr>
      <w:r>
        <w:separator/>
      </w:r>
    </w:p>
  </w:footnote>
  <w:footnote w:type="continuationSeparator" w:id="0">
    <w:p w14:paraId="3C1827F3" w14:textId="77777777" w:rsidR="00BD5B09" w:rsidRDefault="00BD5B09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70" w:type="dxa"/>
      <w:tblLook w:val="04A0" w:firstRow="1" w:lastRow="0" w:firstColumn="1" w:lastColumn="0" w:noHBand="0" w:noVBand="1"/>
    </w:tblPr>
    <w:tblGrid>
      <w:gridCol w:w="6426"/>
      <w:gridCol w:w="4644"/>
    </w:tblGrid>
    <w:tr w:rsidR="000F3084" w:rsidRPr="00D80104" w14:paraId="559F09EE" w14:textId="77777777" w:rsidTr="00CA5D76">
      <w:trPr>
        <w:trHeight w:val="659"/>
      </w:trPr>
      <w:tc>
        <w:tcPr>
          <w:tcW w:w="5256" w:type="dxa"/>
          <w:shd w:val="clear" w:color="auto" w:fill="auto"/>
        </w:tcPr>
        <w:p w14:paraId="27F7CA88" w14:textId="6ECA6199" w:rsidR="000F3084" w:rsidRPr="00D80104" w:rsidRDefault="0040532C" w:rsidP="0071497E">
          <w:pPr>
            <w:pStyle w:val="Header"/>
          </w:pPr>
          <w:r w:rsidRPr="00D15093">
            <w:rPr>
              <w:noProof/>
            </w:rPr>
            <w:drawing>
              <wp:inline distT="0" distB="0" distL="0" distR="0" wp14:anchorId="650F1F3E" wp14:editId="102E86B0">
                <wp:extent cx="3942893" cy="415829"/>
                <wp:effectExtent l="0" t="0" r="63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7094" cy="41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  <w:shd w:val="clear" w:color="auto" w:fill="auto"/>
        </w:tcPr>
        <w:p w14:paraId="68217E00" w14:textId="77777777" w:rsidR="000F3084" w:rsidRPr="00D80104" w:rsidRDefault="000F3084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67EBA17C" w14:textId="77777777" w:rsidR="000F3084" w:rsidRPr="00D80104" w:rsidRDefault="00CA5D76" w:rsidP="007D5F23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N</w:t>
          </w:r>
          <w:r w:rsidRPr="00CA5D76">
            <w:rPr>
              <w:sz w:val="24"/>
              <w:szCs w:val="24"/>
            </w:rPr>
            <w:t xml:space="preserve">on-Catalog Orders </w:t>
          </w:r>
          <w:r w:rsidR="00092C9F">
            <w:rPr>
              <w:sz w:val="24"/>
              <w:szCs w:val="24"/>
            </w:rPr>
            <w:t>–</w:t>
          </w:r>
          <w:r w:rsidRPr="00CA5D76">
            <w:rPr>
              <w:sz w:val="24"/>
              <w:szCs w:val="24"/>
            </w:rPr>
            <w:t xml:space="preserve"> </w:t>
          </w:r>
          <w:r w:rsidR="007D5F23">
            <w:rPr>
              <w:sz w:val="24"/>
              <w:szCs w:val="24"/>
            </w:rPr>
            <w:t>Procurement</w:t>
          </w:r>
          <w:r w:rsidR="00092C9F">
            <w:rPr>
              <w:sz w:val="24"/>
              <w:szCs w:val="24"/>
            </w:rPr>
            <w:t xml:space="preserve"> Methods</w:t>
          </w:r>
          <w:r w:rsidRPr="00CA5D76">
            <w:rPr>
              <w:sz w:val="24"/>
              <w:szCs w:val="24"/>
            </w:rPr>
            <w:t xml:space="preserve"> </w:t>
          </w:r>
        </w:p>
      </w:tc>
    </w:tr>
  </w:tbl>
  <w:p w14:paraId="514CE147" w14:textId="77777777" w:rsidR="000F3084" w:rsidRPr="002A398A" w:rsidRDefault="000F3084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3DD8995E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E5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C43"/>
    <w:multiLevelType w:val="hybridMultilevel"/>
    <w:tmpl w:val="82B007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75E56"/>
    <w:multiLevelType w:val="hybridMultilevel"/>
    <w:tmpl w:val="88EA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AF6"/>
    <w:multiLevelType w:val="hybridMultilevel"/>
    <w:tmpl w:val="EBE8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BF0"/>
    <w:multiLevelType w:val="hybridMultilevel"/>
    <w:tmpl w:val="B63E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80B8C"/>
    <w:multiLevelType w:val="hybridMultilevel"/>
    <w:tmpl w:val="2704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769FB"/>
    <w:multiLevelType w:val="hybridMultilevel"/>
    <w:tmpl w:val="458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106EE"/>
    <w:multiLevelType w:val="hybridMultilevel"/>
    <w:tmpl w:val="128E1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91658"/>
    <w:multiLevelType w:val="hybridMultilevel"/>
    <w:tmpl w:val="D0C0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D04A5"/>
    <w:multiLevelType w:val="hybridMultilevel"/>
    <w:tmpl w:val="62B6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60B5B"/>
    <w:multiLevelType w:val="hybridMultilevel"/>
    <w:tmpl w:val="92A68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47628"/>
    <w:multiLevelType w:val="hybridMultilevel"/>
    <w:tmpl w:val="6E841E4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B6E0882" w:tentative="1">
      <w:start w:val="1"/>
      <w:numFmt w:val="upperLetter"/>
      <w:lvlText w:val="(%3)"/>
      <w:lvlJc w:val="left"/>
      <w:pPr>
        <w:tabs>
          <w:tab w:val="num" w:pos="1800"/>
        </w:tabs>
        <w:ind w:left="1800" w:hanging="360"/>
      </w:pPr>
    </w:lvl>
    <w:lvl w:ilvl="3" w:tplc="D33EA6AA" w:tentative="1">
      <w:start w:val="1"/>
      <w:numFmt w:val="upperLetter"/>
      <w:lvlText w:val="(%4)"/>
      <w:lvlJc w:val="left"/>
      <w:pPr>
        <w:tabs>
          <w:tab w:val="num" w:pos="2520"/>
        </w:tabs>
        <w:ind w:left="2520" w:hanging="360"/>
      </w:pPr>
    </w:lvl>
    <w:lvl w:ilvl="4" w:tplc="3D4864CE" w:tentative="1">
      <w:start w:val="1"/>
      <w:numFmt w:val="upperLetter"/>
      <w:lvlText w:val="(%5)"/>
      <w:lvlJc w:val="left"/>
      <w:pPr>
        <w:tabs>
          <w:tab w:val="num" w:pos="3240"/>
        </w:tabs>
        <w:ind w:left="3240" w:hanging="360"/>
      </w:pPr>
    </w:lvl>
    <w:lvl w:ilvl="5" w:tplc="CA3AC6D2" w:tentative="1">
      <w:start w:val="1"/>
      <w:numFmt w:val="upperLetter"/>
      <w:lvlText w:val="(%6)"/>
      <w:lvlJc w:val="left"/>
      <w:pPr>
        <w:tabs>
          <w:tab w:val="num" w:pos="3960"/>
        </w:tabs>
        <w:ind w:left="3960" w:hanging="360"/>
      </w:pPr>
    </w:lvl>
    <w:lvl w:ilvl="6" w:tplc="03507954" w:tentative="1">
      <w:start w:val="1"/>
      <w:numFmt w:val="upperLetter"/>
      <w:lvlText w:val="(%7)"/>
      <w:lvlJc w:val="left"/>
      <w:pPr>
        <w:tabs>
          <w:tab w:val="num" w:pos="4680"/>
        </w:tabs>
        <w:ind w:left="4680" w:hanging="360"/>
      </w:pPr>
    </w:lvl>
    <w:lvl w:ilvl="7" w:tplc="2E223190" w:tentative="1">
      <w:start w:val="1"/>
      <w:numFmt w:val="upperLetter"/>
      <w:lvlText w:val="(%8)"/>
      <w:lvlJc w:val="left"/>
      <w:pPr>
        <w:tabs>
          <w:tab w:val="num" w:pos="5400"/>
        </w:tabs>
        <w:ind w:left="5400" w:hanging="360"/>
      </w:pPr>
    </w:lvl>
    <w:lvl w:ilvl="8" w:tplc="B964A6D6" w:tentative="1">
      <w:start w:val="1"/>
      <w:numFmt w:val="upp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86A59D7"/>
    <w:multiLevelType w:val="hybridMultilevel"/>
    <w:tmpl w:val="15522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D60D2"/>
    <w:multiLevelType w:val="hybridMultilevel"/>
    <w:tmpl w:val="6A1A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C5C35"/>
    <w:multiLevelType w:val="hybridMultilevel"/>
    <w:tmpl w:val="54744B96"/>
    <w:lvl w:ilvl="0" w:tplc="290057B0">
      <w:start w:val="1"/>
      <w:numFmt w:val="upperLetter"/>
      <w:lvlText w:val="%1."/>
      <w:lvlJc w:val="left"/>
      <w:pPr>
        <w:ind w:left="360" w:hanging="360"/>
      </w:pPr>
      <w:rPr>
        <w:rFonts w:eastAsia="+mn-e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6532B"/>
    <w:multiLevelType w:val="hybridMultilevel"/>
    <w:tmpl w:val="BD1E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5E0D55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F4AB2"/>
    <w:multiLevelType w:val="hybridMultilevel"/>
    <w:tmpl w:val="BDA8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B0E27"/>
    <w:multiLevelType w:val="hybridMultilevel"/>
    <w:tmpl w:val="96CC771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62A2202D"/>
    <w:multiLevelType w:val="hybridMultilevel"/>
    <w:tmpl w:val="19AAD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47FAB"/>
    <w:multiLevelType w:val="hybridMultilevel"/>
    <w:tmpl w:val="1FA09E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492971"/>
    <w:multiLevelType w:val="hybridMultilevel"/>
    <w:tmpl w:val="BEB48BCA"/>
    <w:lvl w:ilvl="0" w:tplc="538A6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8429F"/>
    <w:multiLevelType w:val="hybridMultilevel"/>
    <w:tmpl w:val="09A0B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F04359"/>
    <w:multiLevelType w:val="hybridMultilevel"/>
    <w:tmpl w:val="CFA8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31EB7"/>
    <w:multiLevelType w:val="hybridMultilevel"/>
    <w:tmpl w:val="BEA2FB16"/>
    <w:lvl w:ilvl="0" w:tplc="538A6A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B29CD"/>
    <w:multiLevelType w:val="hybridMultilevel"/>
    <w:tmpl w:val="8B8E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86A38"/>
    <w:multiLevelType w:val="hybridMultilevel"/>
    <w:tmpl w:val="6C1E5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954034"/>
    <w:multiLevelType w:val="hybridMultilevel"/>
    <w:tmpl w:val="A5A06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747853"/>
    <w:multiLevelType w:val="hybridMultilevel"/>
    <w:tmpl w:val="25440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5"/>
  </w:num>
  <w:num w:numId="5">
    <w:abstractNumId w:val="26"/>
  </w:num>
  <w:num w:numId="6">
    <w:abstractNumId w:val="13"/>
  </w:num>
  <w:num w:numId="7">
    <w:abstractNumId w:val="17"/>
  </w:num>
  <w:num w:numId="8">
    <w:abstractNumId w:val="22"/>
  </w:num>
  <w:num w:numId="9">
    <w:abstractNumId w:val="23"/>
  </w:num>
  <w:num w:numId="10">
    <w:abstractNumId w:val="21"/>
  </w:num>
  <w:num w:numId="11">
    <w:abstractNumId w:val="24"/>
  </w:num>
  <w:num w:numId="12">
    <w:abstractNumId w:val="19"/>
  </w:num>
  <w:num w:numId="13">
    <w:abstractNumId w:val="27"/>
  </w:num>
  <w:num w:numId="14">
    <w:abstractNumId w:val="18"/>
  </w:num>
  <w:num w:numId="15">
    <w:abstractNumId w:val="28"/>
  </w:num>
  <w:num w:numId="16">
    <w:abstractNumId w:val="7"/>
  </w:num>
  <w:num w:numId="17">
    <w:abstractNumId w:val="9"/>
  </w:num>
  <w:num w:numId="18">
    <w:abstractNumId w:val="0"/>
  </w:num>
  <w:num w:numId="19">
    <w:abstractNumId w:val="6"/>
  </w:num>
  <w:num w:numId="20">
    <w:abstractNumId w:val="4"/>
  </w:num>
  <w:num w:numId="21">
    <w:abstractNumId w:val="20"/>
  </w:num>
  <w:num w:numId="22">
    <w:abstractNumId w:val="1"/>
  </w:num>
  <w:num w:numId="23">
    <w:abstractNumId w:val="10"/>
  </w:num>
  <w:num w:numId="24">
    <w:abstractNumId w:val="16"/>
  </w:num>
  <w:num w:numId="25">
    <w:abstractNumId w:val="25"/>
  </w:num>
  <w:num w:numId="26">
    <w:abstractNumId w:val="29"/>
  </w:num>
  <w:num w:numId="27">
    <w:abstractNumId w:val="11"/>
  </w:num>
  <w:num w:numId="28">
    <w:abstractNumId w:val="14"/>
  </w:num>
  <w:num w:numId="29">
    <w:abstractNumId w:val="30"/>
  </w:num>
  <w:num w:numId="30">
    <w:abstractNumId w:val="8"/>
  </w:num>
  <w:num w:numId="31">
    <w:abstractNumId w:val="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AB"/>
    <w:rsid w:val="00012E87"/>
    <w:rsid w:val="00016CC6"/>
    <w:rsid w:val="000246A9"/>
    <w:rsid w:val="00025876"/>
    <w:rsid w:val="00044910"/>
    <w:rsid w:val="0007225A"/>
    <w:rsid w:val="0007250E"/>
    <w:rsid w:val="00076C71"/>
    <w:rsid w:val="00090075"/>
    <w:rsid w:val="00092C9F"/>
    <w:rsid w:val="000A3F3B"/>
    <w:rsid w:val="000B1310"/>
    <w:rsid w:val="000B716C"/>
    <w:rsid w:val="000C7041"/>
    <w:rsid w:val="000D1E7F"/>
    <w:rsid w:val="000E7EBD"/>
    <w:rsid w:val="000F3084"/>
    <w:rsid w:val="00124121"/>
    <w:rsid w:val="00126965"/>
    <w:rsid w:val="001432D0"/>
    <w:rsid w:val="00143306"/>
    <w:rsid w:val="00147F5F"/>
    <w:rsid w:val="00153E2A"/>
    <w:rsid w:val="00157872"/>
    <w:rsid w:val="00162373"/>
    <w:rsid w:val="00180197"/>
    <w:rsid w:val="00194CF7"/>
    <w:rsid w:val="001B04D0"/>
    <w:rsid w:val="001D7827"/>
    <w:rsid w:val="001F4121"/>
    <w:rsid w:val="0020089F"/>
    <w:rsid w:val="00215F41"/>
    <w:rsid w:val="00222D44"/>
    <w:rsid w:val="00225097"/>
    <w:rsid w:val="00233BF8"/>
    <w:rsid w:val="00234BA3"/>
    <w:rsid w:val="00237E23"/>
    <w:rsid w:val="0024085A"/>
    <w:rsid w:val="00241225"/>
    <w:rsid w:val="00250B2D"/>
    <w:rsid w:val="00250E9C"/>
    <w:rsid w:val="00252DB6"/>
    <w:rsid w:val="0025402C"/>
    <w:rsid w:val="0027010B"/>
    <w:rsid w:val="00283581"/>
    <w:rsid w:val="00293131"/>
    <w:rsid w:val="002A398A"/>
    <w:rsid w:val="002A52E6"/>
    <w:rsid w:val="002C79EB"/>
    <w:rsid w:val="002E2EF4"/>
    <w:rsid w:val="002F1E51"/>
    <w:rsid w:val="00320E6D"/>
    <w:rsid w:val="00335EE4"/>
    <w:rsid w:val="003453FF"/>
    <w:rsid w:val="00351726"/>
    <w:rsid w:val="00370D05"/>
    <w:rsid w:val="00373A2C"/>
    <w:rsid w:val="003A083D"/>
    <w:rsid w:val="003A1B13"/>
    <w:rsid w:val="003A2A48"/>
    <w:rsid w:val="003C30B6"/>
    <w:rsid w:val="003C39B0"/>
    <w:rsid w:val="003C6479"/>
    <w:rsid w:val="003D2310"/>
    <w:rsid w:val="003D5FC5"/>
    <w:rsid w:val="004006AE"/>
    <w:rsid w:val="0040532C"/>
    <w:rsid w:val="00413674"/>
    <w:rsid w:val="004177B6"/>
    <w:rsid w:val="00420F56"/>
    <w:rsid w:val="00434641"/>
    <w:rsid w:val="00435195"/>
    <w:rsid w:val="0044606D"/>
    <w:rsid w:val="00455992"/>
    <w:rsid w:val="004706AB"/>
    <w:rsid w:val="00480A1B"/>
    <w:rsid w:val="00494673"/>
    <w:rsid w:val="004A069D"/>
    <w:rsid w:val="004B10DA"/>
    <w:rsid w:val="004B408E"/>
    <w:rsid w:val="004C2B94"/>
    <w:rsid w:val="004D56E9"/>
    <w:rsid w:val="004F2DB7"/>
    <w:rsid w:val="0050766D"/>
    <w:rsid w:val="005100AC"/>
    <w:rsid w:val="005656FD"/>
    <w:rsid w:val="00583DE9"/>
    <w:rsid w:val="005864F4"/>
    <w:rsid w:val="005C3709"/>
    <w:rsid w:val="005C3E28"/>
    <w:rsid w:val="005C5C86"/>
    <w:rsid w:val="005D301D"/>
    <w:rsid w:val="005F1C7C"/>
    <w:rsid w:val="005F418F"/>
    <w:rsid w:val="006102D0"/>
    <w:rsid w:val="00611712"/>
    <w:rsid w:val="00622D87"/>
    <w:rsid w:val="006456FA"/>
    <w:rsid w:val="00654D65"/>
    <w:rsid w:val="006643E6"/>
    <w:rsid w:val="00670AAD"/>
    <w:rsid w:val="00673625"/>
    <w:rsid w:val="006844F7"/>
    <w:rsid w:val="0069607F"/>
    <w:rsid w:val="006A3B25"/>
    <w:rsid w:val="006D13BA"/>
    <w:rsid w:val="006E0653"/>
    <w:rsid w:val="006E476D"/>
    <w:rsid w:val="006E60AF"/>
    <w:rsid w:val="006F0880"/>
    <w:rsid w:val="00705149"/>
    <w:rsid w:val="00713948"/>
    <w:rsid w:val="0071497E"/>
    <w:rsid w:val="007331E4"/>
    <w:rsid w:val="0073327C"/>
    <w:rsid w:val="007351B6"/>
    <w:rsid w:val="00741E37"/>
    <w:rsid w:val="00746E7E"/>
    <w:rsid w:val="00795D27"/>
    <w:rsid w:val="00796079"/>
    <w:rsid w:val="007B0E7A"/>
    <w:rsid w:val="007D30FB"/>
    <w:rsid w:val="007D3FBF"/>
    <w:rsid w:val="007D5F23"/>
    <w:rsid w:val="007F2CAC"/>
    <w:rsid w:val="008473AC"/>
    <w:rsid w:val="00847F5C"/>
    <w:rsid w:val="00865CD6"/>
    <w:rsid w:val="00866C28"/>
    <w:rsid w:val="00891AFE"/>
    <w:rsid w:val="008923D7"/>
    <w:rsid w:val="008B61C3"/>
    <w:rsid w:val="008C16E6"/>
    <w:rsid w:val="008E1D9A"/>
    <w:rsid w:val="00902DC1"/>
    <w:rsid w:val="009142E1"/>
    <w:rsid w:val="009215DD"/>
    <w:rsid w:val="00926FA5"/>
    <w:rsid w:val="009330C7"/>
    <w:rsid w:val="0093574B"/>
    <w:rsid w:val="009357FE"/>
    <w:rsid w:val="009371C0"/>
    <w:rsid w:val="00944F64"/>
    <w:rsid w:val="00950A16"/>
    <w:rsid w:val="00950EBC"/>
    <w:rsid w:val="00951DD4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9E6502"/>
    <w:rsid w:val="009F672C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16A4"/>
    <w:rsid w:val="00A65B37"/>
    <w:rsid w:val="00AA5B3E"/>
    <w:rsid w:val="00AA717C"/>
    <w:rsid w:val="00AB0906"/>
    <w:rsid w:val="00AE7834"/>
    <w:rsid w:val="00AF3B7E"/>
    <w:rsid w:val="00B03079"/>
    <w:rsid w:val="00B07441"/>
    <w:rsid w:val="00B10DD6"/>
    <w:rsid w:val="00B32E8F"/>
    <w:rsid w:val="00B402E2"/>
    <w:rsid w:val="00B44456"/>
    <w:rsid w:val="00B63AF0"/>
    <w:rsid w:val="00B63E71"/>
    <w:rsid w:val="00B80426"/>
    <w:rsid w:val="00B807CA"/>
    <w:rsid w:val="00B96AD9"/>
    <w:rsid w:val="00BB042E"/>
    <w:rsid w:val="00BD5B09"/>
    <w:rsid w:val="00BE4023"/>
    <w:rsid w:val="00BE62E8"/>
    <w:rsid w:val="00C016C5"/>
    <w:rsid w:val="00C2024F"/>
    <w:rsid w:val="00C21B4B"/>
    <w:rsid w:val="00C22128"/>
    <w:rsid w:val="00C41818"/>
    <w:rsid w:val="00C81BEE"/>
    <w:rsid w:val="00C8629B"/>
    <w:rsid w:val="00CA5D76"/>
    <w:rsid w:val="00CB4AAD"/>
    <w:rsid w:val="00CB6D75"/>
    <w:rsid w:val="00CC2E1C"/>
    <w:rsid w:val="00CE193B"/>
    <w:rsid w:val="00CE28E4"/>
    <w:rsid w:val="00CE4ECB"/>
    <w:rsid w:val="00D151F3"/>
    <w:rsid w:val="00D25974"/>
    <w:rsid w:val="00D30560"/>
    <w:rsid w:val="00D34F42"/>
    <w:rsid w:val="00D4183D"/>
    <w:rsid w:val="00D50069"/>
    <w:rsid w:val="00D50223"/>
    <w:rsid w:val="00D66972"/>
    <w:rsid w:val="00D700A3"/>
    <w:rsid w:val="00D80104"/>
    <w:rsid w:val="00D923B5"/>
    <w:rsid w:val="00D95CC3"/>
    <w:rsid w:val="00D96778"/>
    <w:rsid w:val="00DC5B64"/>
    <w:rsid w:val="00DD159C"/>
    <w:rsid w:val="00DE6E60"/>
    <w:rsid w:val="00DF3E4C"/>
    <w:rsid w:val="00E16FB8"/>
    <w:rsid w:val="00E30437"/>
    <w:rsid w:val="00E5092E"/>
    <w:rsid w:val="00E7436B"/>
    <w:rsid w:val="00E76CCE"/>
    <w:rsid w:val="00E80643"/>
    <w:rsid w:val="00EA03FD"/>
    <w:rsid w:val="00EB3A21"/>
    <w:rsid w:val="00EB54DE"/>
    <w:rsid w:val="00EC23C2"/>
    <w:rsid w:val="00EE09E7"/>
    <w:rsid w:val="00EF7CC0"/>
    <w:rsid w:val="00F0291C"/>
    <w:rsid w:val="00F05C2E"/>
    <w:rsid w:val="00F102DB"/>
    <w:rsid w:val="00F255CE"/>
    <w:rsid w:val="00F34206"/>
    <w:rsid w:val="00F347CD"/>
    <w:rsid w:val="00F844E9"/>
    <w:rsid w:val="00FB0C47"/>
    <w:rsid w:val="00FB1CEF"/>
    <w:rsid w:val="00FB3BE3"/>
    <w:rsid w:val="00FB440A"/>
    <w:rsid w:val="00FB4FD7"/>
    <w:rsid w:val="00FB67D3"/>
    <w:rsid w:val="00FC473A"/>
    <w:rsid w:val="00FD1266"/>
    <w:rsid w:val="00FE60E7"/>
    <w:rsid w:val="00FF1CAF"/>
    <w:rsid w:val="00FF50E7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E112A"/>
  <w15:docId w15:val="{C3D9668A-6D76-4E91-B379-54353B5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NormalWeb">
    <w:name w:val="Normal (Web)"/>
    <w:basedOn w:val="Normal"/>
    <w:uiPriority w:val="99"/>
    <w:unhideWhenUsed/>
    <w:rsid w:val="00673625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p2013.itap.purdue.edu/businessservices/procure/training/Shared%20Documents/Procurement%20Services%20Delegation%20Manual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performancemanager8.successfactors.com/xi/ui/pages/empfile/liveprofile.xhtml?selected_user=00151616&amp;_s.crb=pI%2bsmh%2ftC491tHH8PBIY8NTgyeA%3d" TargetMode="External"/><Relationship Id="rId17" Type="http://schemas.openxmlformats.org/officeDocument/2006/relationships/hyperlink" Target="mailto:procurement@pnw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urchase@pfw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p2013.itap.purdue.edu/businessservices/procure/requests/SitePages/Request%20for%20Purchase%20$10,000%20and%20Over.asp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a2.docusign.net/Member/PowerFormSigning.aspx?PowerFormId=7a36985f-24f5-48d4-b554-ed69b835410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3fe875-a8e9-45dc-94b5-ed3dadebb3c4" xsi:nil="true"/>
    <Focus xmlns="6a3fe875-a8e9-45dc-94b5-ed3dadebb3c4">
      <Value>4</Value>
    </Focus>
    <Document_x0020_Type xmlns="6a3fe875-a8e9-45dc-94b5-ed3dadebb3c4">QRG</Document_x0020_Type>
    <Course xmlns="6a3fe875-a8e9-45dc-94b5-ed3dadebb3c4" xsi:nil="true"/>
    <Role xmlns="6a3fe875-a8e9-45dc-94b5-ed3dadebb3c4">
      <Value>Requester</Value>
    </Role>
    <Duration_x0020__x0028_Video_x0029_ xmlns="6a3fe875-a8e9-45dc-94b5-ed3dadebb3c4" xsi:nil="true"/>
    <SharedWithUsers xmlns="4cb2af77-3bb3-4a4a-9193-528cfe74049e">
      <UserInfo>
        <DisplayName>Gemmecke, Tari J</DisplayName>
        <AccountId>67</AccountId>
        <AccountType/>
      </UserInfo>
      <UserInfo>
        <DisplayName>Michelle Wischmeier</DisplayName>
        <AccountId>65</AccountId>
        <AccountType/>
      </UserInfo>
      <UserInfo>
        <DisplayName>Dharmi Desai</DisplayName>
        <AccountId>63</AccountId>
        <AccountType/>
      </UserInfo>
      <UserInfo>
        <DisplayName>Procure Training Visitors</DisplayName>
        <AccountId>69</AccountId>
        <AccountType/>
      </UserInfo>
      <UserInfo>
        <DisplayName>Graf, Pamela K</DisplayName>
        <AccountId>64</AccountId>
        <AccountType/>
      </UserInfo>
      <UserInfo>
        <DisplayName>Stacey L Callahan</DisplayName>
        <AccountId>24191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5" ma:contentTypeDescription="Create a new document." ma:contentTypeScope="" ma:versionID="0fa68bfc973c7d28a50c7ec0a4d132b7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38154834dd0175caa602f8b92c868c32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6a3fe875-a8e9-45dc-94b5-ed3dadebb3c4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cb2af77-3bb3-4a4a-9193-528cfe7404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916874-297F-46F3-9697-F99145F1E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5A8D9C-778C-48BA-A8E2-59F26E7B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Non-Catalog Orders - Procurement Methods</vt:lpstr>
    </vt:vector>
  </TitlesOfParts>
  <Company>Purdue University</Company>
  <LinksUpToDate>false</LinksUpToDate>
  <CharactersWithSpaces>2848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Non-Catalog Orders - Procurement Methods</dc:title>
  <dc:creator>Weatherford, Tiffany LB</dc:creator>
  <cp:lastModifiedBy>Roskuski, Michelle L</cp:lastModifiedBy>
  <cp:revision>2</cp:revision>
  <cp:lastPrinted>2013-02-01T19:51:00Z</cp:lastPrinted>
  <dcterms:created xsi:type="dcterms:W3CDTF">2023-10-13T13:42:00Z</dcterms:created>
  <dcterms:modified xsi:type="dcterms:W3CDTF">2023-10-13T13:42:00Z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2600</vt:r8>
  </property>
  <property fmtid="{D5CDD505-2E9C-101B-9397-08002B2CF9AE}" pid="7" name="_ExtendedDescription">
    <vt:lpwstr/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2023-07-19T17:46:04Z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21b53491-839e-471e-aba1-590cc2eb0f90</vt:lpwstr>
  </property>
  <property fmtid="{D5CDD505-2E9C-101B-9397-08002B2CF9AE}" pid="14" name="MSIP_Label_4044bd30-2ed7-4c9d-9d12-46200872a97b_ContentBits">
    <vt:lpwstr>0</vt:lpwstr>
  </property>
</Properties>
</file>